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9434A0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06E7B" w:rsidRPr="00C06E7B" w:rsidTr="0025264A">
        <w:trPr>
          <w:trHeight w:val="132"/>
        </w:trPr>
        <w:tc>
          <w:tcPr>
            <w:tcW w:w="9322" w:type="dxa"/>
          </w:tcPr>
          <w:p w:rsidR="00C06E7B" w:rsidRPr="00C06E7B" w:rsidRDefault="00C06E7B" w:rsidP="00765250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010920" w:rsidRDefault="00F54EF3" w:rsidP="00765250">
            <w:pPr>
              <w:pStyle w:val="-1"/>
              <w:ind w:right="0"/>
              <w:jc w:val="both"/>
            </w:pPr>
            <w:r w:rsidRPr="00010920">
              <w:rPr>
                <w:color w:val="000000"/>
              </w:rPr>
              <w:t xml:space="preserve">7R01111 – «Инфекционные болезни </w:t>
            </w:r>
            <w:r w:rsidR="00290B3E" w:rsidRPr="00010920">
              <w:rPr>
                <w:color w:val="000000"/>
              </w:rPr>
              <w:t>(</w:t>
            </w:r>
            <w:r w:rsidRPr="00010920">
              <w:rPr>
                <w:color w:val="000000"/>
              </w:rPr>
              <w:t>взрослые, детские</w:t>
            </w:r>
            <w:r w:rsidR="00290B3E" w:rsidRPr="00010920">
              <w:rPr>
                <w:color w:val="000000"/>
              </w:rPr>
              <w:t>)</w:t>
            </w:r>
            <w:r w:rsidRPr="00010920">
              <w:rPr>
                <w:color w:val="000000"/>
              </w:rPr>
              <w:t>»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765250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F54EF3" w:rsidRPr="00F54EF3">
              <w:rPr>
                <w:b w:val="0"/>
              </w:rPr>
              <w:t>формирование профессиональных компетенций по диагностике, лечению и профилактике инфекционных болезней, основанных на принципах доказательной медицины</w:t>
            </w:r>
          </w:p>
        </w:tc>
      </w:tr>
      <w:tr w:rsidR="00C06E7B" w:rsidRPr="00C06E7B" w:rsidTr="0025264A">
        <w:tc>
          <w:tcPr>
            <w:tcW w:w="9322" w:type="dxa"/>
          </w:tcPr>
          <w:p w:rsidR="00AF5A53" w:rsidRPr="00C06E7B" w:rsidRDefault="00AF5A53" w:rsidP="00765250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РО1 </w:t>
            </w:r>
            <w:r>
              <w:rPr>
                <w:b w:val="0"/>
              </w:rPr>
              <w:t>формулирует</w:t>
            </w:r>
            <w:r w:rsidRPr="00C06E7B">
              <w:rPr>
                <w:b w:val="0"/>
                <w:color w:val="000000"/>
              </w:rPr>
              <w:t xml:space="preserve"> клинический диагноз, назнач</w:t>
            </w:r>
            <w:r>
              <w:rPr>
                <w:b w:val="0"/>
                <w:color w:val="000000"/>
              </w:rPr>
              <w:t>ает</w:t>
            </w:r>
            <w:r w:rsidRPr="00C06E7B">
              <w:rPr>
                <w:b w:val="0"/>
                <w:color w:val="000000"/>
              </w:rPr>
              <w:t xml:space="preserve"> план лечения и оцени</w:t>
            </w:r>
            <w:r>
              <w:rPr>
                <w:b w:val="0"/>
                <w:color w:val="000000"/>
              </w:rPr>
              <w:t>вает</w:t>
            </w:r>
            <w:r w:rsidRPr="00C06E7B">
              <w:rPr>
                <w:b w:val="0"/>
                <w:color w:val="000000"/>
              </w:rPr>
              <w:t xml:space="preserve"> его эффективность на основе доказательной практики на всех уровнях оказания медицинской помощи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>РО2 проводит дифференциальную диагностику и формулир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заключение, основанное на принципах доказательной медицины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>РО3 интерпретир</w:t>
            </w:r>
            <w:r>
              <w:rPr>
                <w:b w:val="0"/>
              </w:rPr>
              <w:t>ует</w:t>
            </w:r>
            <w:r w:rsidRPr="00C06E7B">
              <w:rPr>
                <w:b w:val="0"/>
              </w:rPr>
              <w:t xml:space="preserve"> результат комплексного обследования пациента с разработкой дальнейших рекомендаций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РО4 </w:t>
            </w:r>
            <w:r w:rsidRPr="00C06E7B">
              <w:rPr>
                <w:b w:val="0"/>
                <w:color w:val="000000"/>
              </w:rPr>
              <w:t>эффективно взаимодейств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с пациентом, его окружением, специалистами здравоохранения с целью достижения лучших для пациента результатов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РО5 </w:t>
            </w:r>
            <w:r w:rsidRPr="00C06E7B">
              <w:rPr>
                <w:b w:val="0"/>
                <w:color w:val="000000"/>
              </w:rPr>
              <w:t>оценива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риски, используя более эффективные методы, для обеспечения высокого уровня безопасности и качества диагностики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РО6 </w:t>
            </w:r>
            <w:r w:rsidRPr="00C06E7B">
              <w:rPr>
                <w:b w:val="0"/>
                <w:color w:val="000000"/>
              </w:rPr>
              <w:t>действ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рамках правого и организационного поля системы ЗО РК по специальности </w:t>
            </w:r>
            <w:r w:rsidR="00F54EF3" w:rsidRPr="00F54EF3">
              <w:rPr>
                <w:b w:val="0"/>
              </w:rPr>
              <w:t xml:space="preserve">7R01111 – «Инфекционные болезни </w:t>
            </w:r>
            <w:r w:rsidR="00290B3E">
              <w:rPr>
                <w:b w:val="0"/>
              </w:rPr>
              <w:t>(</w:t>
            </w:r>
            <w:r w:rsidR="00F54EF3" w:rsidRPr="00F54EF3">
              <w:rPr>
                <w:b w:val="0"/>
              </w:rPr>
              <w:t>взрослые, детские</w:t>
            </w:r>
            <w:r w:rsidR="00290B3E">
              <w:rPr>
                <w:b w:val="0"/>
              </w:rPr>
              <w:t>)</w:t>
            </w:r>
            <w:r w:rsidR="00F54EF3" w:rsidRPr="00F54EF3">
              <w:rPr>
                <w:b w:val="0"/>
              </w:rPr>
              <w:t>»</w:t>
            </w:r>
            <w:r w:rsidRPr="00F54EF3">
              <w:rPr>
                <w:b w:val="0"/>
                <w:color w:val="000000"/>
              </w:rPr>
              <w:t>,</w:t>
            </w:r>
            <w:r w:rsidRPr="00C06E7B">
              <w:rPr>
                <w:b w:val="0"/>
                <w:color w:val="000000"/>
              </w:rPr>
              <w:t xml:space="preserve"> работа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 составе </w:t>
            </w:r>
            <w:proofErr w:type="spellStart"/>
            <w:r w:rsidRPr="00C06E7B">
              <w:rPr>
                <w:b w:val="0"/>
                <w:color w:val="000000"/>
              </w:rPr>
              <w:t>межпрофессиональных</w:t>
            </w:r>
            <w:proofErr w:type="spellEnd"/>
            <w:r w:rsidRPr="00C06E7B">
              <w:rPr>
                <w:b w:val="0"/>
                <w:color w:val="000000"/>
              </w:rPr>
              <w:t xml:space="preserve"> команд</w:t>
            </w:r>
          </w:p>
          <w:p w:rsidR="00AF5A53" w:rsidRPr="00C06E7B" w:rsidRDefault="00AF5A53" w:rsidP="00765250">
            <w:pPr>
              <w:pStyle w:val="-1"/>
              <w:ind w:right="0"/>
              <w:jc w:val="both"/>
              <w:rPr>
                <w:b w:val="0"/>
                <w:color w:val="000000"/>
              </w:rPr>
            </w:pPr>
            <w:r w:rsidRPr="00C06E7B">
              <w:rPr>
                <w:b w:val="0"/>
              </w:rPr>
              <w:t xml:space="preserve">РО7 </w:t>
            </w:r>
            <w:r w:rsidRPr="00C06E7B">
              <w:rPr>
                <w:b w:val="0"/>
                <w:color w:val="000000"/>
              </w:rPr>
              <w:t>формулир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исследовательские вопросы, анализир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научные базы данных, дела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выводы и применя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результаты в своей клинической практике</w:t>
            </w:r>
          </w:p>
          <w:p w:rsidR="00C06E7B" w:rsidRPr="00C06E7B" w:rsidRDefault="00AF5A53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rPr>
                <w:b w:val="0"/>
              </w:rPr>
              <w:t xml:space="preserve">РО8 </w:t>
            </w:r>
            <w:r w:rsidRPr="00C06E7B">
              <w:rPr>
                <w:b w:val="0"/>
                <w:color w:val="000000"/>
              </w:rPr>
              <w:t>обуча</w:t>
            </w:r>
            <w:r>
              <w:rPr>
                <w:b w:val="0"/>
                <w:color w:val="000000"/>
              </w:rPr>
              <w:t>ется</w:t>
            </w:r>
            <w:r w:rsidRPr="00C06E7B">
              <w:rPr>
                <w:b w:val="0"/>
                <w:color w:val="000000"/>
              </w:rPr>
              <w:t xml:space="preserve"> самостоятельно и обуча</w:t>
            </w:r>
            <w:r>
              <w:rPr>
                <w:b w:val="0"/>
                <w:color w:val="000000"/>
              </w:rPr>
              <w:t>ет</w:t>
            </w:r>
            <w:r w:rsidRPr="00C06E7B">
              <w:rPr>
                <w:b w:val="0"/>
                <w:color w:val="000000"/>
              </w:rPr>
              <w:t xml:space="preserve"> других, участв</w:t>
            </w:r>
            <w:r>
              <w:rPr>
                <w:b w:val="0"/>
                <w:color w:val="000000"/>
              </w:rPr>
              <w:t>ует</w:t>
            </w:r>
            <w:r w:rsidRPr="00C06E7B">
              <w:rPr>
                <w:b w:val="0"/>
                <w:color w:val="000000"/>
              </w:rPr>
              <w:t xml:space="preserve">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765250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F54EF3">
              <w:rPr>
                <w:b w:val="0"/>
              </w:rPr>
              <w:t>140 кредитов</w:t>
            </w:r>
          </w:p>
        </w:tc>
      </w:tr>
      <w:tr w:rsidR="009434A0" w:rsidRPr="00C06E7B" w:rsidTr="0025264A">
        <w:tc>
          <w:tcPr>
            <w:tcW w:w="9322" w:type="dxa"/>
          </w:tcPr>
          <w:p w:rsidR="009434A0" w:rsidRPr="009434A0" w:rsidRDefault="009434A0" w:rsidP="00765250">
            <w:pPr>
              <w:pStyle w:val="-1"/>
              <w:ind w:right="0"/>
              <w:jc w:val="both"/>
            </w:pPr>
            <w:r w:rsidRPr="009434A0">
              <w:rPr>
                <w:color w:val="000000"/>
              </w:rPr>
              <w:t>Продолжительность программы в годах</w:t>
            </w:r>
            <w:r>
              <w:rPr>
                <w:color w:val="000000"/>
              </w:rPr>
              <w:t>:</w:t>
            </w:r>
            <w:r w:rsidRPr="009434A0">
              <w:rPr>
                <w:color w:val="000000"/>
              </w:rPr>
              <w:t xml:space="preserve"> </w:t>
            </w:r>
            <w:r w:rsidRPr="009434A0">
              <w:rPr>
                <w:b w:val="0"/>
                <w:color w:val="000000"/>
              </w:rPr>
              <w:t>2 года</w:t>
            </w:r>
          </w:p>
        </w:tc>
      </w:tr>
      <w:tr w:rsidR="00C06E7B" w:rsidRPr="00C06E7B" w:rsidTr="0025264A">
        <w:tc>
          <w:tcPr>
            <w:tcW w:w="9322" w:type="dxa"/>
          </w:tcPr>
          <w:p w:rsidR="00C06E7B" w:rsidRPr="00C06E7B" w:rsidRDefault="00C06E7B" w:rsidP="00765250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F54EF3" w:rsidRPr="002D69BD">
              <w:rPr>
                <w:lang w:val="kk-KZ"/>
              </w:rPr>
              <w:t xml:space="preserve"> </w:t>
            </w:r>
            <w:r w:rsidR="00F54EF3" w:rsidRPr="00F54EF3">
              <w:rPr>
                <w:b w:val="0"/>
                <w:lang w:val="kk-KZ"/>
              </w:rPr>
              <w:t>врач инфекционист</w:t>
            </w:r>
          </w:p>
        </w:tc>
      </w:tr>
      <w:tr w:rsidR="00C06E7B" w:rsidRPr="00C06E7B" w:rsidTr="00010920">
        <w:trPr>
          <w:trHeight w:val="714"/>
        </w:trPr>
        <w:tc>
          <w:tcPr>
            <w:tcW w:w="9322" w:type="dxa"/>
            <w:vAlign w:val="center"/>
          </w:tcPr>
          <w:p w:rsidR="00C06E7B" w:rsidRPr="00C06E7B" w:rsidRDefault="00C06E7B" w:rsidP="00765250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AD025D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</w:p>
        </w:tc>
      </w:tr>
      <w:tr w:rsidR="00C06E7B" w:rsidRPr="00C06E7B" w:rsidTr="0025264A">
        <w:tc>
          <w:tcPr>
            <w:tcW w:w="9322" w:type="dxa"/>
            <w:vAlign w:val="center"/>
          </w:tcPr>
          <w:p w:rsidR="00C06E7B" w:rsidRPr="00C06E7B" w:rsidRDefault="00E513B2" w:rsidP="00765250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 w:rsidP="009434A0">
      <w:pPr>
        <w:pStyle w:val="-1"/>
      </w:pPr>
    </w:p>
    <w:p w:rsidR="009434A0" w:rsidRPr="009434A0" w:rsidRDefault="009434A0" w:rsidP="009434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4A0">
        <w:rPr>
          <w:rFonts w:ascii="Times New Roman" w:hAnsi="Times New Roman" w:cs="Times New Roman"/>
          <w:b/>
          <w:color w:val="000000"/>
          <w:sz w:val="24"/>
          <w:szCs w:val="24"/>
        </w:rPr>
        <w:t>Структура типовой учебной программы</w:t>
      </w:r>
    </w:p>
    <w:tbl>
      <w:tblPr>
        <w:tblW w:w="911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670"/>
        <w:gridCol w:w="2693"/>
      </w:tblGrid>
      <w:tr w:rsidR="009434A0" w:rsidRPr="009434A0" w:rsidTr="009434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кредитов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профилирующих дисциплин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Обязательный компонент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vMerge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 в стационаре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vMerge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Инфекционные болезни в поликлинике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vMerge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инфекционные болезни в стационаре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vMerge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инфекционные болезни в поликлинике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434A0" w:rsidRPr="009434A0" w:rsidTr="009434A0">
        <w:trPr>
          <w:trHeight w:val="144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 по выбору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434A0" w:rsidRPr="009434A0" w:rsidTr="009434A0">
        <w:trPr>
          <w:trHeight w:val="55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34A0" w:rsidRPr="009434A0" w:rsidTr="009434A0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34A0" w:rsidRPr="009434A0" w:rsidRDefault="009434A0" w:rsidP="007652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</w:tbl>
    <w:p w:rsidR="008B1A42" w:rsidRDefault="008B1A42"/>
    <w:sectPr w:rsidR="008B1A42" w:rsidSect="009434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10920"/>
    <w:rsid w:val="001C6607"/>
    <w:rsid w:val="0025264A"/>
    <w:rsid w:val="00270682"/>
    <w:rsid w:val="00290B3E"/>
    <w:rsid w:val="006E0B68"/>
    <w:rsid w:val="00704CC4"/>
    <w:rsid w:val="00765250"/>
    <w:rsid w:val="007D03FB"/>
    <w:rsid w:val="008B1A42"/>
    <w:rsid w:val="009434A0"/>
    <w:rsid w:val="00AD025D"/>
    <w:rsid w:val="00AF5A53"/>
    <w:rsid w:val="00B333FA"/>
    <w:rsid w:val="00C06E7B"/>
    <w:rsid w:val="00E513B2"/>
    <w:rsid w:val="00EF587C"/>
    <w:rsid w:val="00F053FB"/>
    <w:rsid w:val="00F5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E513B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2022-03-15T03:59:00Z</dcterms:created>
  <dcterms:modified xsi:type="dcterms:W3CDTF">2024-04-01T05:25:00Z</dcterms:modified>
</cp:coreProperties>
</file>